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298F" w14:textId="77777777" w:rsidR="00AC5B7A" w:rsidRDefault="00AC5B7A">
      <w:pPr>
        <w:spacing w:before="167" w:line="359" w:lineRule="exact"/>
        <w:ind w:left="2173"/>
        <w:rPr>
          <w:rFonts w:ascii="宋体" w:hAnsi="宋体" w:cs="宋体"/>
          <w:color w:val="000000"/>
          <w:sz w:val="36"/>
          <w:szCs w:val="36"/>
          <w:lang w:eastAsia="zh-CN"/>
        </w:rPr>
      </w:pPr>
    </w:p>
    <w:p w14:paraId="25630B45" w14:textId="77777777" w:rsidR="00126593" w:rsidRDefault="00126593">
      <w:pPr>
        <w:spacing w:before="167" w:line="359" w:lineRule="exact"/>
        <w:ind w:left="2173"/>
        <w:rPr>
          <w:rFonts w:ascii="宋体" w:hAnsi="宋体" w:cs="宋体"/>
          <w:color w:val="000000"/>
          <w:sz w:val="36"/>
          <w:szCs w:val="36"/>
          <w:lang w:eastAsia="zh-CN"/>
        </w:rPr>
      </w:pPr>
    </w:p>
    <w:p w14:paraId="3F10D057" w14:textId="167E9438" w:rsidR="00A66228" w:rsidRDefault="00000000">
      <w:pPr>
        <w:spacing w:before="167" w:line="359" w:lineRule="exact"/>
        <w:ind w:left="2173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36"/>
          <w:szCs w:val="36"/>
          <w:lang w:eastAsia="zh-CN"/>
        </w:rPr>
        <w:t>附件：泰州市人民医院</w:t>
      </w:r>
      <w:r w:rsidR="005A3A98">
        <w:rPr>
          <w:rFonts w:ascii="宋体" w:hAnsi="宋体" w:cs="宋体" w:hint="eastAsia"/>
          <w:color w:val="000000"/>
          <w:sz w:val="36"/>
          <w:szCs w:val="36"/>
          <w:lang w:eastAsia="zh-CN"/>
        </w:rPr>
        <w:t>特医食品</w:t>
      </w:r>
      <w:r>
        <w:rPr>
          <w:rFonts w:ascii="宋体" w:hAnsi="宋体" w:cs="宋体"/>
          <w:color w:val="000000"/>
          <w:sz w:val="36"/>
          <w:szCs w:val="36"/>
          <w:lang w:eastAsia="zh-CN"/>
        </w:rPr>
        <w:t>咨询目录</w:t>
      </w:r>
      <w:r>
        <w:rPr>
          <w:rFonts w:ascii="Times New Roman" w:hAnsi="Times New Roman" w:cs="Times New Roman"/>
          <w:sz w:val="36"/>
          <w:szCs w:val="36"/>
          <w:lang w:eastAsia="zh-CN"/>
        </w:rPr>
        <w:t xml:space="preserve"> </w:t>
      </w:r>
    </w:p>
    <w:p w14:paraId="03156EE1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tbl>
      <w:tblPr>
        <w:tblStyle w:val="a5"/>
        <w:tblW w:w="2993" w:type="pct"/>
        <w:jc w:val="center"/>
        <w:tblLook w:val="04A0" w:firstRow="1" w:lastRow="0" w:firstColumn="1" w:lastColumn="0" w:noHBand="0" w:noVBand="1"/>
      </w:tblPr>
      <w:tblGrid>
        <w:gridCol w:w="711"/>
        <w:gridCol w:w="2772"/>
        <w:gridCol w:w="1986"/>
        <w:gridCol w:w="1071"/>
      </w:tblGrid>
      <w:tr w:rsidR="00597024" w14:paraId="59845334" w14:textId="77777777" w:rsidTr="00156E90">
        <w:trPr>
          <w:trHeight w:hRule="exact" w:val="924"/>
          <w:jc w:val="center"/>
        </w:trPr>
        <w:tc>
          <w:tcPr>
            <w:tcW w:w="544" w:type="pct"/>
            <w:vAlign w:val="center"/>
          </w:tcPr>
          <w:p w14:paraId="684B55F9" w14:textId="2696AB31" w:rsidR="00597024" w:rsidRPr="00126593" w:rsidRDefault="00597024" w:rsidP="00196556">
            <w:pPr>
              <w:spacing w:before="258" w:after="276" w:line="224" w:lineRule="exact"/>
              <w:ind w:right="-98"/>
              <w:jc w:val="center"/>
              <w:rPr>
                <w:rFonts w:ascii="Times New Roman" w:hAnsi="Times New Roman" w:cs="Times New Roman"/>
                <w:color w:val="010302"/>
                <w:sz w:val="21"/>
                <w:szCs w:val="21"/>
              </w:rPr>
            </w:pPr>
            <w:r w:rsidRPr="00126593">
              <w:rPr>
                <w:rFonts w:ascii="宋体" w:hAnsi="宋体" w:cs="宋体"/>
                <w:color w:val="000000"/>
                <w:sz w:val="21"/>
                <w:szCs w:val="21"/>
              </w:rPr>
              <w:t>序</w:t>
            </w:r>
            <w:r w:rsidRPr="0012659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26593">
              <w:rPr>
                <w:rFonts w:ascii="宋体" w:hAnsi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2119" w:type="pct"/>
            <w:tcBorders>
              <w:bottom w:val="single" w:sz="4" w:space="0" w:color="auto"/>
            </w:tcBorders>
            <w:vAlign w:val="center"/>
          </w:tcPr>
          <w:p w14:paraId="2D2E200E" w14:textId="7D323CEE" w:rsidR="00597024" w:rsidRPr="00126593" w:rsidRDefault="00597024" w:rsidP="00196556">
            <w:pPr>
              <w:spacing w:before="412" w:after="276" w:line="224" w:lineRule="exact"/>
              <w:ind w:right="-18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126593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药品</w:t>
            </w:r>
            <w:r w:rsidRPr="00126593"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vAlign w:val="center"/>
          </w:tcPr>
          <w:p w14:paraId="5D908776" w14:textId="62B86BC3" w:rsidR="00597024" w:rsidRPr="00126593" w:rsidRDefault="00156E90" w:rsidP="00196556">
            <w:pPr>
              <w:spacing w:before="412" w:after="276" w:line="224" w:lineRule="exact"/>
              <w:ind w:right="-18"/>
              <w:jc w:val="center"/>
              <w:rPr>
                <w:rFonts w:ascii="Times New Roman" w:hAnsi="Times New Roman" w:cs="Times New Roman"/>
                <w:color w:val="01030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剂型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14:paraId="0CA9938F" w14:textId="5BE42878" w:rsidR="00597024" w:rsidRPr="00126593" w:rsidRDefault="00597024" w:rsidP="00196556">
            <w:pPr>
              <w:spacing w:before="412" w:after="276" w:line="224" w:lineRule="exact"/>
              <w:ind w:right="-18"/>
              <w:jc w:val="center"/>
              <w:rPr>
                <w:rFonts w:ascii="Times New Roman" w:hAnsi="Times New Roman" w:cs="Times New Roman"/>
                <w:color w:val="010302"/>
                <w:sz w:val="21"/>
                <w:szCs w:val="21"/>
              </w:rPr>
            </w:pPr>
            <w:proofErr w:type="spellStart"/>
            <w:r w:rsidRPr="00126593">
              <w:rPr>
                <w:rFonts w:ascii="宋体" w:hAnsi="宋体" w:cs="宋体"/>
                <w:color w:val="000000"/>
                <w:sz w:val="21"/>
                <w:szCs w:val="21"/>
              </w:rPr>
              <w:t>单位</w:t>
            </w:r>
            <w:proofErr w:type="spellEnd"/>
          </w:p>
        </w:tc>
      </w:tr>
      <w:tr w:rsidR="00597024" w14:paraId="74515D04" w14:textId="77777777" w:rsidTr="00156E90">
        <w:trPr>
          <w:trHeight w:hRule="exact" w:val="924"/>
          <w:jc w:val="center"/>
        </w:trPr>
        <w:tc>
          <w:tcPr>
            <w:tcW w:w="544" w:type="pct"/>
            <w:vAlign w:val="center"/>
          </w:tcPr>
          <w:p w14:paraId="65AE1B3C" w14:textId="706A61D4" w:rsidR="00597024" w:rsidRPr="00126593" w:rsidRDefault="00597024" w:rsidP="00196556">
            <w:pPr>
              <w:spacing w:before="258" w:after="276" w:line="224" w:lineRule="exact"/>
              <w:ind w:left="81" w:right="-98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126593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AF67" w14:textId="077EEB50" w:rsidR="00597024" w:rsidRPr="00126593" w:rsidRDefault="00156E90" w:rsidP="00196556">
            <w:pPr>
              <w:spacing w:before="412" w:after="276" w:line="224" w:lineRule="exact"/>
              <w:ind w:right="-18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156E90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特殊医学用途全营养配方食品（无渣型）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DDC2" w14:textId="163FB0B3" w:rsidR="00597024" w:rsidRPr="00126593" w:rsidRDefault="00156E90" w:rsidP="00196556">
            <w:pPr>
              <w:spacing w:before="412" w:after="276" w:line="224" w:lineRule="exact"/>
              <w:ind w:right="-18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液体剂型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1F0F" w14:textId="573E4231" w:rsidR="00597024" w:rsidRPr="00126593" w:rsidRDefault="00597024" w:rsidP="00196556">
            <w:pPr>
              <w:spacing w:before="412" w:after="276" w:line="224" w:lineRule="exact"/>
              <w:ind w:right="-18"/>
              <w:jc w:val="center"/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</w:pPr>
            <w:r w:rsidRPr="00126593">
              <w:rPr>
                <w:rFonts w:ascii="宋体" w:hAnsi="宋体" w:cs="宋体"/>
                <w:color w:val="000000"/>
                <w:sz w:val="21"/>
                <w:szCs w:val="21"/>
                <w:lang w:eastAsia="zh-CN"/>
              </w:rPr>
              <w:t>瓶</w:t>
            </w:r>
            <w:r w:rsidR="001E3F4B" w:rsidRPr="00126593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（袋）</w:t>
            </w:r>
          </w:p>
        </w:tc>
      </w:tr>
    </w:tbl>
    <w:p w14:paraId="7BD9BC5B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6B1BF361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2A54C80D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3DDB8E5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7C0B0FD7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F6BA576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6FB79188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7056FD4C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4404638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40D2A4B1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6C04E5AD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2EC13B7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0F8D291E" w14:textId="77777777" w:rsidR="000667F1" w:rsidRDefault="00752BB3" w:rsidP="000667F1">
      <w:pPr>
        <w:snapToGrid w:val="0"/>
        <w:spacing w:before="226" w:line="480" w:lineRule="auto"/>
        <w:ind w:firstLineChars="600" w:firstLine="144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宋体" w:hAnsi="宋体" w:cs="宋体"/>
          <w:color w:val="000000"/>
          <w:sz w:val="24"/>
          <w:szCs w:val="24"/>
          <w:lang w:eastAsia="zh-CN"/>
        </w:rPr>
        <w:t>备</w:t>
      </w:r>
      <w:r w:rsidR="00082173">
        <w:rPr>
          <w:rFonts w:ascii="宋体" w:hAnsi="宋体" w:cs="宋体"/>
          <w:color w:val="000000"/>
          <w:sz w:val="24"/>
          <w:szCs w:val="24"/>
          <w:lang w:eastAsia="zh-CN"/>
        </w:rPr>
        <w:t>注：</w:t>
      </w:r>
    </w:p>
    <w:p w14:paraId="3D3B0CDA" w14:textId="08145853" w:rsidR="00A66228" w:rsidRDefault="00CB0413" w:rsidP="000667F1">
      <w:pPr>
        <w:snapToGrid w:val="0"/>
        <w:spacing w:before="226" w:line="480" w:lineRule="auto"/>
        <w:ind w:firstLineChars="600" w:firstLine="144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1</w:t>
      </w:r>
      <w:r>
        <w:rPr>
          <w:rFonts w:ascii="宋体" w:hAnsi="宋体" w:cs="宋体"/>
          <w:color w:val="000000"/>
          <w:sz w:val="24"/>
          <w:szCs w:val="24"/>
          <w:lang w:eastAsia="zh-CN"/>
        </w:rPr>
        <w:t>.</w:t>
      </w:r>
      <w:r w:rsidR="00082173">
        <w:rPr>
          <w:rFonts w:ascii="宋体" w:hAnsi="宋体" w:cs="宋体"/>
          <w:color w:val="000000"/>
          <w:sz w:val="24"/>
          <w:szCs w:val="24"/>
          <w:lang w:eastAsia="zh-CN"/>
        </w:rPr>
        <w:t>咨询产品为省阳光平台中标产品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；</w:t>
      </w:r>
    </w:p>
    <w:p w14:paraId="04A68F9B" w14:textId="38D64374" w:rsidR="000667F1" w:rsidRDefault="00CB0413" w:rsidP="000667F1">
      <w:pPr>
        <w:snapToGrid w:val="0"/>
        <w:spacing w:before="226" w:line="480" w:lineRule="auto"/>
        <w:ind w:leftChars="300" w:left="1380" w:hangingChars="300" w:hanging="720"/>
        <w:rPr>
          <w:rFonts w:ascii="宋体" w:hAnsi="宋体" w:cs="宋体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</w:t>
      </w:r>
      <w:r w:rsidR="000667F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2.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在江苏省阳光采购平台有药品</w:t>
      </w:r>
      <w:proofErr w:type="gramStart"/>
      <w:r>
        <w:rPr>
          <w:rFonts w:ascii="Times New Roman" w:hAnsi="Times New Roman" w:cs="Times New Roman" w:hint="eastAsia"/>
          <w:sz w:val="24"/>
          <w:szCs w:val="24"/>
          <w:lang w:eastAsia="zh-CN"/>
        </w:rPr>
        <w:t>配送权</w:t>
      </w:r>
      <w:proofErr w:type="gramEnd"/>
      <w:r>
        <w:rPr>
          <w:rFonts w:ascii="Times New Roman" w:hAnsi="Times New Roman" w:cs="Times New Roman" w:hint="eastAsia"/>
          <w:sz w:val="24"/>
          <w:szCs w:val="24"/>
          <w:lang w:eastAsia="zh-CN"/>
        </w:rPr>
        <w:t>的公司可参与咨询</w:t>
      </w:r>
      <w:r w:rsidR="00176537">
        <w:rPr>
          <w:rFonts w:ascii="Times New Roman" w:hAnsi="Times New Roman" w:cs="Times New Roman" w:hint="eastAsia"/>
          <w:sz w:val="24"/>
          <w:szCs w:val="24"/>
          <w:lang w:eastAsia="zh-CN"/>
        </w:rPr>
        <w:t>，</w:t>
      </w:r>
      <w:r w:rsidR="00176537">
        <w:rPr>
          <w:rFonts w:ascii="宋体" w:hAnsi="宋体" w:cs="宋体" w:hint="eastAsia"/>
          <w:color w:val="000000"/>
          <w:sz w:val="24"/>
          <w:szCs w:val="24"/>
          <w:lang w:eastAsia="zh-CN"/>
        </w:rPr>
        <w:t>挂网价格预警品种</w:t>
      </w:r>
    </w:p>
    <w:p w14:paraId="57550717" w14:textId="356F29E2" w:rsidR="00CB0413" w:rsidRDefault="001E3F4B" w:rsidP="000667F1">
      <w:pPr>
        <w:snapToGrid w:val="0"/>
        <w:spacing w:before="226" w:line="480" w:lineRule="auto"/>
        <w:ind w:leftChars="600" w:left="1320" w:firstLineChars="50" w:firstLine="120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请</w:t>
      </w:r>
      <w:r w:rsidR="00176537">
        <w:rPr>
          <w:rFonts w:ascii="宋体" w:hAnsi="宋体" w:cs="宋体" w:hint="eastAsia"/>
          <w:color w:val="000000"/>
          <w:sz w:val="24"/>
          <w:szCs w:val="24"/>
          <w:lang w:eastAsia="zh-CN"/>
        </w:rPr>
        <w:t>勿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参与咨询</w:t>
      </w:r>
      <w:r w:rsidR="00CB0413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</w:p>
    <w:p w14:paraId="1D68E4A2" w14:textId="77777777" w:rsidR="00A66228" w:rsidRDefault="00A66228" w:rsidP="000667F1">
      <w:pPr>
        <w:snapToGrid w:val="0"/>
        <w:spacing w:line="480" w:lineRule="auto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C17E1BB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B3BBCB2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5DC2B282" w14:textId="77777777" w:rsidR="00A66228" w:rsidRDefault="00A66228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114707C3" w14:textId="77777777" w:rsidR="00A66228" w:rsidRDefault="00A66228">
      <w:pPr>
        <w:spacing w:after="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6D0171D8" w14:textId="77777777" w:rsidR="00A66228" w:rsidRDefault="00A66228">
      <w:pPr>
        <w:spacing w:after="4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14:paraId="07262577" w14:textId="77777777" w:rsidR="00126593" w:rsidRDefault="00126593" w:rsidP="00AC5B7A">
      <w:pPr>
        <w:spacing w:line="219" w:lineRule="exact"/>
        <w:ind w:left="4550"/>
        <w:rPr>
          <w:rFonts w:ascii="宋体" w:hAnsi="宋体" w:cs="宋体"/>
          <w:color w:val="000000"/>
          <w:spacing w:val="-10"/>
          <w:lang w:eastAsia="zh-CN"/>
        </w:rPr>
      </w:pPr>
    </w:p>
    <w:p w14:paraId="5C5AA174" w14:textId="77777777" w:rsidR="00126593" w:rsidRDefault="00126593" w:rsidP="00AC5B7A">
      <w:pPr>
        <w:spacing w:line="219" w:lineRule="exact"/>
        <w:ind w:left="4550"/>
        <w:rPr>
          <w:rFonts w:ascii="宋体" w:hAnsi="宋体" w:cs="宋体"/>
          <w:color w:val="000000"/>
          <w:spacing w:val="-10"/>
          <w:lang w:eastAsia="zh-CN"/>
        </w:rPr>
      </w:pPr>
    </w:p>
    <w:p w14:paraId="68B577C0" w14:textId="77777777" w:rsidR="001E3F4B" w:rsidRDefault="001E3F4B" w:rsidP="00AC5B7A">
      <w:pPr>
        <w:spacing w:line="219" w:lineRule="exact"/>
        <w:ind w:left="4550"/>
        <w:rPr>
          <w:rFonts w:ascii="宋体" w:hAnsi="宋体" w:cs="宋体"/>
          <w:color w:val="000000"/>
          <w:spacing w:val="-10"/>
          <w:lang w:eastAsia="zh-CN"/>
        </w:rPr>
      </w:pPr>
    </w:p>
    <w:p w14:paraId="0C9D4C8D" w14:textId="13ACD6B4" w:rsidR="00A66228" w:rsidRDefault="00000000" w:rsidP="00AC5B7A">
      <w:pPr>
        <w:spacing w:line="219" w:lineRule="exact"/>
        <w:ind w:left="4550"/>
        <w:rPr>
          <w:lang w:eastAsia="zh-CN"/>
        </w:rPr>
      </w:pPr>
      <w:r>
        <w:rPr>
          <w:rFonts w:ascii="宋体" w:hAnsi="宋体" w:cs="宋体"/>
          <w:color w:val="000000"/>
          <w:spacing w:val="-10"/>
          <w:lang w:eastAsia="zh-CN"/>
        </w:rPr>
        <w:t>第</w:t>
      </w:r>
      <w:r>
        <w:rPr>
          <w:rFonts w:ascii="宋体" w:hAnsi="宋体" w:cs="宋体"/>
          <w:color w:val="000000"/>
          <w:lang w:eastAsia="zh-CN"/>
        </w:rPr>
        <w:t xml:space="preserve"> </w:t>
      </w:r>
      <w:r>
        <w:rPr>
          <w:rFonts w:ascii="宋体" w:hAnsi="宋体" w:cs="宋体"/>
          <w:color w:val="000000"/>
          <w:spacing w:val="-5"/>
          <w:lang w:eastAsia="zh-CN"/>
        </w:rPr>
        <w:t xml:space="preserve">1 </w:t>
      </w:r>
      <w:r>
        <w:rPr>
          <w:rFonts w:ascii="宋体" w:hAnsi="宋体" w:cs="宋体"/>
          <w:color w:val="000000"/>
          <w:lang w:eastAsia="zh-CN"/>
        </w:rPr>
        <w:t>页，</w:t>
      </w:r>
      <w:r>
        <w:rPr>
          <w:rFonts w:ascii="宋体" w:hAnsi="宋体" w:cs="宋体"/>
          <w:color w:val="000000"/>
          <w:spacing w:val="-10"/>
          <w:lang w:eastAsia="zh-CN"/>
        </w:rPr>
        <w:t>共</w:t>
      </w:r>
      <w:r>
        <w:rPr>
          <w:rFonts w:ascii="宋体" w:hAnsi="宋体" w:cs="宋体"/>
          <w:color w:val="000000"/>
          <w:lang w:eastAsia="zh-CN"/>
        </w:rPr>
        <w:t xml:space="preserve"> </w:t>
      </w:r>
      <w:r w:rsidR="00294DBE">
        <w:rPr>
          <w:rFonts w:ascii="宋体" w:hAnsi="宋体" w:cs="宋体"/>
          <w:color w:val="000000"/>
          <w:spacing w:val="-5"/>
          <w:lang w:eastAsia="zh-CN"/>
        </w:rPr>
        <w:t>1</w:t>
      </w:r>
      <w:r>
        <w:rPr>
          <w:rFonts w:ascii="宋体" w:hAnsi="宋体" w:cs="宋体"/>
          <w:color w:val="000000"/>
          <w:spacing w:val="-5"/>
          <w:lang w:eastAsia="zh-CN"/>
        </w:rPr>
        <w:t xml:space="preserve"> </w:t>
      </w:r>
      <w:r w:rsidR="00AC5B7A">
        <w:rPr>
          <w:rFonts w:ascii="宋体" w:hAnsi="宋体" w:cs="宋体" w:hint="eastAsia"/>
          <w:color w:val="000000"/>
          <w:spacing w:val="-20"/>
          <w:lang w:eastAsia="zh-CN"/>
        </w:rPr>
        <w:t>页</w:t>
      </w:r>
    </w:p>
    <w:sectPr w:rsidR="00A66228">
      <w:type w:val="continuous"/>
      <w:pgSz w:w="11915" w:h="16846"/>
      <w:pgMar w:top="99" w:right="500" w:bottom="179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B238" w14:textId="77777777" w:rsidR="00622EB3" w:rsidRDefault="00622EB3" w:rsidP="00AC5B7A">
      <w:r>
        <w:separator/>
      </w:r>
    </w:p>
  </w:endnote>
  <w:endnote w:type="continuationSeparator" w:id="0">
    <w:p w14:paraId="606FA41D" w14:textId="77777777" w:rsidR="00622EB3" w:rsidRDefault="00622EB3" w:rsidP="00AC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25EE" w14:textId="77777777" w:rsidR="00622EB3" w:rsidRDefault="00622EB3" w:rsidP="00AC5B7A">
      <w:r>
        <w:separator/>
      </w:r>
    </w:p>
  </w:footnote>
  <w:footnote w:type="continuationSeparator" w:id="0">
    <w:p w14:paraId="469C1B68" w14:textId="77777777" w:rsidR="00622EB3" w:rsidRDefault="00622EB3" w:rsidP="00AC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228"/>
    <w:rsid w:val="000667F1"/>
    <w:rsid w:val="00082173"/>
    <w:rsid w:val="000C75F7"/>
    <w:rsid w:val="00126593"/>
    <w:rsid w:val="00152050"/>
    <w:rsid w:val="00156E90"/>
    <w:rsid w:val="00176537"/>
    <w:rsid w:val="00196556"/>
    <w:rsid w:val="001E3F4B"/>
    <w:rsid w:val="001F12CC"/>
    <w:rsid w:val="00213569"/>
    <w:rsid w:val="00294DBE"/>
    <w:rsid w:val="00542649"/>
    <w:rsid w:val="00597024"/>
    <w:rsid w:val="005A3A98"/>
    <w:rsid w:val="00622EB3"/>
    <w:rsid w:val="006410A3"/>
    <w:rsid w:val="006B5F7F"/>
    <w:rsid w:val="006D16E3"/>
    <w:rsid w:val="00752BB3"/>
    <w:rsid w:val="00826A7E"/>
    <w:rsid w:val="00852610"/>
    <w:rsid w:val="008A7716"/>
    <w:rsid w:val="008F37AF"/>
    <w:rsid w:val="0096109D"/>
    <w:rsid w:val="00991F09"/>
    <w:rsid w:val="00A66228"/>
    <w:rsid w:val="00AB3F52"/>
    <w:rsid w:val="00AC5B7A"/>
    <w:rsid w:val="00CA7095"/>
    <w:rsid w:val="00CB0413"/>
    <w:rsid w:val="00DB06EC"/>
    <w:rsid w:val="00E30961"/>
    <w:rsid w:val="00E3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B0EDB"/>
  <w15:docId w15:val="{C722645D-E18D-414C-AF38-F85672D0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5B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C5B7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C5B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C5B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maomao1256504031@outlook.com</cp:lastModifiedBy>
  <cp:revision>17</cp:revision>
  <dcterms:created xsi:type="dcterms:W3CDTF">2023-10-19T07:06:00Z</dcterms:created>
  <dcterms:modified xsi:type="dcterms:W3CDTF">2023-12-29T00:56:00Z</dcterms:modified>
</cp:coreProperties>
</file>